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B7127" w14:textId="77777777" w:rsidR="00EB67D6" w:rsidRDefault="00EB67D6" w:rsidP="00EB67D6">
      <w:pPr>
        <w:autoSpaceDE w:val="0"/>
        <w:autoSpaceDN w:val="0"/>
        <w:adjustRightInd w:val="0"/>
        <w:spacing w:after="0" w:line="360" w:lineRule="auto"/>
        <w:jc w:val="both"/>
        <w:rPr>
          <w:rFonts w:ascii="Verdana" w:hAnsi="Verdana" w:cs="Verdana"/>
          <w:sz w:val="28"/>
          <w:szCs w:val="28"/>
        </w:rPr>
      </w:pPr>
      <w:r>
        <w:rPr>
          <w:rFonts w:ascii="Verdana,Bold" w:hAnsi="Verdana,Bold" w:cs="Verdana,Bold"/>
          <w:b/>
          <w:bCs/>
          <w:sz w:val="28"/>
          <w:szCs w:val="28"/>
        </w:rPr>
        <w:t xml:space="preserve">Título: </w:t>
      </w:r>
      <w:r>
        <w:rPr>
          <w:rFonts w:ascii="Verdana" w:hAnsi="Verdana" w:cs="Verdana"/>
          <w:sz w:val="28"/>
          <w:szCs w:val="28"/>
        </w:rPr>
        <w:t>OCIO Y DESARROLLO HUMANO. Propuestas para el 6º Congreso Mundial de Ocio.</w:t>
      </w:r>
    </w:p>
    <w:p w14:paraId="0A80A636" w14:textId="77777777" w:rsidR="00EB67D6" w:rsidRDefault="00EB67D6" w:rsidP="00EB67D6">
      <w:pPr>
        <w:autoSpaceDE w:val="0"/>
        <w:autoSpaceDN w:val="0"/>
        <w:adjustRightInd w:val="0"/>
        <w:spacing w:after="0" w:line="360" w:lineRule="auto"/>
        <w:jc w:val="both"/>
        <w:rPr>
          <w:rFonts w:ascii="Verdana" w:hAnsi="Verdana" w:cs="Verdana"/>
          <w:sz w:val="28"/>
          <w:szCs w:val="28"/>
        </w:rPr>
      </w:pPr>
      <w:r>
        <w:rPr>
          <w:rFonts w:ascii="Verdana,Bold" w:hAnsi="Verdana,Bold" w:cs="Verdana,Bold"/>
          <w:b/>
          <w:bCs/>
          <w:sz w:val="28"/>
          <w:szCs w:val="28"/>
        </w:rPr>
        <w:t xml:space="preserve">Autores: </w:t>
      </w:r>
      <w:r>
        <w:rPr>
          <w:rFonts w:ascii="Verdana" w:hAnsi="Verdana" w:cs="Verdana"/>
          <w:sz w:val="28"/>
          <w:szCs w:val="28"/>
        </w:rPr>
        <w:t xml:space="preserve">AAVV, Manuel Cuenca Cabeza (editor) </w:t>
      </w:r>
    </w:p>
    <w:p w14:paraId="04750C36" w14:textId="77777777" w:rsidR="00EB67D6" w:rsidRDefault="00EB67D6" w:rsidP="00EB67D6">
      <w:pPr>
        <w:autoSpaceDE w:val="0"/>
        <w:autoSpaceDN w:val="0"/>
        <w:adjustRightInd w:val="0"/>
        <w:spacing w:after="0" w:line="360" w:lineRule="auto"/>
        <w:jc w:val="both"/>
        <w:rPr>
          <w:rFonts w:ascii="Verdana" w:hAnsi="Verdana" w:cs="Verdana"/>
          <w:sz w:val="28"/>
          <w:szCs w:val="28"/>
        </w:rPr>
      </w:pPr>
      <w:r>
        <w:rPr>
          <w:rFonts w:ascii="Verdana,Bold" w:hAnsi="Verdana,Bold" w:cs="Verdana,Bold"/>
          <w:b/>
          <w:bCs/>
          <w:sz w:val="28"/>
          <w:szCs w:val="28"/>
        </w:rPr>
        <w:t>Edita</w:t>
      </w:r>
      <w:r>
        <w:rPr>
          <w:rFonts w:ascii="Verdana" w:hAnsi="Verdana" w:cs="Verdana"/>
          <w:sz w:val="28"/>
          <w:szCs w:val="28"/>
        </w:rPr>
        <w:t>: Universidad de Deusto</w:t>
      </w:r>
    </w:p>
    <w:p w14:paraId="62E4D386" w14:textId="164FC530" w:rsidR="00F21EEA" w:rsidRDefault="00EB67D6" w:rsidP="00EB67D6">
      <w:pPr>
        <w:autoSpaceDE w:val="0"/>
        <w:autoSpaceDN w:val="0"/>
        <w:adjustRightInd w:val="0"/>
        <w:spacing w:after="0" w:line="360" w:lineRule="auto"/>
        <w:jc w:val="both"/>
        <w:rPr>
          <w:rFonts w:ascii="Verdana" w:hAnsi="Verdana" w:cs="Verdana"/>
          <w:sz w:val="28"/>
          <w:szCs w:val="28"/>
        </w:rPr>
      </w:pPr>
      <w:r>
        <w:rPr>
          <w:rFonts w:ascii="Verdana,Bold" w:hAnsi="Verdana,Bold" w:cs="Verdana,Bold"/>
          <w:b/>
          <w:bCs/>
          <w:sz w:val="28"/>
          <w:szCs w:val="28"/>
        </w:rPr>
        <w:t>Bilbao</w:t>
      </w:r>
      <w:r>
        <w:rPr>
          <w:rFonts w:ascii="Verdana" w:hAnsi="Verdana" w:cs="Verdana"/>
          <w:sz w:val="28"/>
          <w:szCs w:val="28"/>
        </w:rPr>
        <w:t>, 2000                                                   págs. 252</w:t>
      </w:r>
      <w:bookmarkStart w:id="0" w:name="_GoBack"/>
      <w:bookmarkEnd w:id="0"/>
    </w:p>
    <w:p w14:paraId="7F939631" w14:textId="77777777" w:rsidR="00EC4C77" w:rsidRDefault="00EB67D6" w:rsidP="00EB67D6">
      <w:pPr>
        <w:tabs>
          <w:tab w:val="left" w:pos="5100"/>
        </w:tabs>
        <w:spacing w:line="360" w:lineRule="auto"/>
        <w:jc w:val="both"/>
        <w:rPr>
          <w:rFonts w:ascii="Verdana,Bold" w:hAnsi="Verdana,Bold" w:cs="Verdana,Bold"/>
          <w:b/>
          <w:bCs/>
          <w:sz w:val="28"/>
          <w:szCs w:val="28"/>
        </w:rPr>
      </w:pPr>
      <w:r>
        <w:rPr>
          <w:rFonts w:ascii="Verdana,Bold" w:hAnsi="Verdana,Bold" w:cs="Verdana,Bold"/>
          <w:b/>
          <w:bCs/>
          <w:sz w:val="28"/>
          <w:szCs w:val="28"/>
        </w:rPr>
        <w:t>Resumen:</w:t>
      </w:r>
    </w:p>
    <w:p w14:paraId="5BF5BFD3" w14:textId="77777777" w:rsidR="00EB67D6" w:rsidRDefault="00830F6A" w:rsidP="00EB67D6">
      <w:pPr>
        <w:tabs>
          <w:tab w:val="left" w:pos="5100"/>
        </w:tabs>
        <w:spacing w:line="360" w:lineRule="auto"/>
        <w:jc w:val="both"/>
        <w:rPr>
          <w:rFonts w:ascii="Verdana,Bold" w:hAnsi="Verdana,Bold" w:cs="Verdana,Bold"/>
          <w:bCs/>
          <w:sz w:val="28"/>
          <w:szCs w:val="28"/>
        </w:rPr>
      </w:pPr>
      <w:r>
        <w:rPr>
          <w:rFonts w:ascii="Verdana,Bold" w:hAnsi="Verdana,Bold" w:cs="Verdana,Bold"/>
          <w:bCs/>
          <w:noProof/>
          <w:sz w:val="28"/>
          <w:szCs w:val="28"/>
          <w:lang w:val="es-ES_tradnl" w:eastAsia="es-ES_tradnl"/>
        </w:rPr>
        <w:drawing>
          <wp:anchor distT="0" distB="0" distL="114300" distR="114300" simplePos="0" relativeHeight="251658240" behindDoc="0" locked="0" layoutInCell="1" allowOverlap="1" wp14:anchorId="372FC0E5" wp14:editId="3E07DFA4">
            <wp:simplePos x="0" y="0"/>
            <wp:positionH relativeFrom="column">
              <wp:posOffset>0</wp:posOffset>
            </wp:positionH>
            <wp:positionV relativeFrom="paragraph">
              <wp:posOffset>64770</wp:posOffset>
            </wp:positionV>
            <wp:extent cx="1318895" cy="1945005"/>
            <wp:effectExtent l="25400" t="0" r="1905" b="0"/>
            <wp:wrapSquare wrapText="bothSides"/>
            <wp:docPr id="2" name="Imagen 2" descr=":::::Desktop:IMG_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G_0171.JPG"/>
                    <pic:cNvPicPr>
                      <a:picLocks noChangeAspect="1" noChangeArrowheads="1"/>
                    </pic:cNvPicPr>
                  </pic:nvPicPr>
                  <pic:blipFill>
                    <a:blip r:embed="rId7"/>
                    <a:srcRect/>
                    <a:stretch>
                      <a:fillRect/>
                    </a:stretch>
                  </pic:blipFill>
                  <pic:spPr bwMode="auto">
                    <a:xfrm>
                      <a:off x="0" y="0"/>
                      <a:ext cx="1318895" cy="1945005"/>
                    </a:xfrm>
                    <a:prstGeom prst="rect">
                      <a:avLst/>
                    </a:prstGeom>
                    <a:noFill/>
                    <a:ln w="9525">
                      <a:noFill/>
                      <a:miter lim="800000"/>
                      <a:headEnd/>
                      <a:tailEnd/>
                    </a:ln>
                  </pic:spPr>
                </pic:pic>
              </a:graphicData>
            </a:graphic>
          </wp:anchor>
        </w:drawing>
      </w:r>
      <w:r w:rsidR="00EB67D6">
        <w:rPr>
          <w:rFonts w:ascii="Verdana,Bold" w:hAnsi="Verdana,Bold" w:cs="Verdana,Bold"/>
          <w:bCs/>
          <w:sz w:val="28"/>
          <w:szCs w:val="28"/>
        </w:rPr>
        <w:t>Este libro recoge las aportaciones de 26 expertos de 12 países diferentes que pretenden responder a la pregunta “¿cómo puede contribuir el ocio al desarrollo humano en un futuro inmed</w:t>
      </w:r>
      <w:r w:rsidR="00FA6989">
        <w:rPr>
          <w:rFonts w:ascii="Verdana,Bold" w:hAnsi="Verdana,Bold" w:cs="Verdana,Bold"/>
          <w:bCs/>
          <w:sz w:val="28"/>
          <w:szCs w:val="28"/>
        </w:rPr>
        <w:t>i</w:t>
      </w:r>
      <w:r w:rsidR="00EB67D6">
        <w:rPr>
          <w:rFonts w:ascii="Verdana,Bold" w:hAnsi="Verdana,Bold" w:cs="Verdana,Bold"/>
          <w:bCs/>
          <w:sz w:val="28"/>
          <w:szCs w:val="28"/>
        </w:rPr>
        <w:t xml:space="preserve">ato?”, para contribuir al enriquecimiento de las reflexiones que se realizarán en el </w:t>
      </w:r>
      <w:r w:rsidR="00FA6989">
        <w:rPr>
          <w:rFonts w:ascii="Verdana,Bold" w:hAnsi="Verdana,Bold" w:cs="Verdana,Bold"/>
          <w:bCs/>
          <w:sz w:val="28"/>
          <w:szCs w:val="28"/>
        </w:rPr>
        <w:t>6º Congreso Mundial de Ocio. Hay dos tipos de reflexiones: aquellas que optan por una reflexión global sobre la pregunta, y aquellas que han contestado desde un punto de vista temático o desde un área de conocimiento.</w:t>
      </w:r>
    </w:p>
    <w:p w14:paraId="7DCCDC63" w14:textId="77777777" w:rsidR="00FA6989" w:rsidRPr="004D4140" w:rsidRDefault="00FA6989" w:rsidP="00EB67D6">
      <w:pPr>
        <w:tabs>
          <w:tab w:val="left" w:pos="5100"/>
        </w:tabs>
        <w:spacing w:line="360" w:lineRule="auto"/>
        <w:jc w:val="both"/>
        <w:rPr>
          <w:rFonts w:ascii="Verdana,Bold" w:hAnsi="Verdana,Bold" w:cs="Verdana,Bold"/>
          <w:bCs/>
          <w:sz w:val="28"/>
          <w:szCs w:val="28"/>
        </w:rPr>
      </w:pPr>
      <w:r w:rsidRPr="00F21EEA">
        <w:rPr>
          <w:rFonts w:ascii="Verdana,Bold" w:hAnsi="Verdana,Bold" w:cs="Verdana,Bold"/>
          <w:b/>
          <w:bCs/>
          <w:sz w:val="28"/>
          <w:szCs w:val="28"/>
        </w:rPr>
        <w:t>Índice de contenidos</w:t>
      </w:r>
      <w:r>
        <w:rPr>
          <w:rFonts w:ascii="Verdana,Bold" w:hAnsi="Verdana,Bold" w:cs="Verdana,Bold"/>
          <w:bCs/>
          <w:sz w:val="28"/>
          <w:szCs w:val="28"/>
        </w:rPr>
        <w:t xml:space="preserve">: Introducción, reflexiones generales, reflexiones </w:t>
      </w:r>
      <w:r w:rsidR="00745DAC">
        <w:rPr>
          <w:rFonts w:ascii="Verdana,Bold" w:hAnsi="Verdana,Bold" w:cs="Verdana,Bold"/>
          <w:bCs/>
          <w:sz w:val="28"/>
          <w:szCs w:val="28"/>
        </w:rPr>
        <w:t xml:space="preserve">específicas e índice de autores. </w:t>
      </w:r>
      <w:r>
        <w:rPr>
          <w:rFonts w:ascii="Verdana,Bold" w:hAnsi="Verdana,Bold" w:cs="Verdana,Bold"/>
          <w:bCs/>
          <w:sz w:val="28"/>
          <w:szCs w:val="28"/>
        </w:rPr>
        <w:t>El ocio se percibe desde dos puntos de vista: como una necesidad motivada por el cansancio y la fatiga</w:t>
      </w:r>
      <w:r w:rsidR="004D4140">
        <w:rPr>
          <w:rFonts w:ascii="Verdana,Bold" w:hAnsi="Verdana,Bold" w:cs="Verdana,Bold"/>
          <w:bCs/>
          <w:sz w:val="28"/>
          <w:szCs w:val="28"/>
        </w:rPr>
        <w:t>, y como una necesidad en sí misma. Lo segundo, habla del ocio como factor de desarrollo personal, afirmando la bondad de la experiencia de ocio en sí misma y su caudal humanizador y motivante. E</w:t>
      </w:r>
      <w:r>
        <w:rPr>
          <w:rFonts w:ascii="Verdana,Bold" w:hAnsi="Verdana,Bold" w:cs="Verdana,Bold"/>
          <w:bCs/>
          <w:sz w:val="28"/>
          <w:szCs w:val="28"/>
        </w:rPr>
        <w:t>l ocio debería ser una vivencia integral, relacionada con el sentido de la vida y los valores de cada uno, una experiencia de recreación</w:t>
      </w:r>
      <w:r w:rsidR="004D4140">
        <w:rPr>
          <w:rFonts w:ascii="Verdana,Bold" w:hAnsi="Verdana,Bold" w:cs="Verdana,Bold"/>
          <w:bCs/>
          <w:sz w:val="28"/>
          <w:szCs w:val="28"/>
        </w:rPr>
        <w:t xml:space="preserve"> </w:t>
      </w:r>
      <w:r>
        <w:rPr>
          <w:rFonts w:ascii="Verdana,Bold" w:hAnsi="Verdana,Bold" w:cs="Verdana,Bold"/>
          <w:bCs/>
          <w:sz w:val="28"/>
          <w:szCs w:val="28"/>
        </w:rPr>
        <w:t>que nos proporcione nuevas ganas de vivir.</w:t>
      </w:r>
    </w:p>
    <w:sectPr w:rsidR="00FA6989" w:rsidRPr="004D4140" w:rsidSect="00F36F9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57DD8" w14:textId="77777777" w:rsidR="00E254CF" w:rsidRDefault="00E254CF" w:rsidP="00EC4C77">
      <w:pPr>
        <w:spacing w:after="0" w:line="240" w:lineRule="auto"/>
      </w:pPr>
      <w:r>
        <w:separator/>
      </w:r>
    </w:p>
  </w:endnote>
  <w:endnote w:type="continuationSeparator" w:id="0">
    <w:p w14:paraId="162D1C10" w14:textId="77777777" w:rsidR="00E254CF" w:rsidRDefault="00E254CF" w:rsidP="00EC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Bold">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7DCA7D" w14:textId="77777777" w:rsidR="00F21EEA" w:rsidRDefault="00F21EE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ADCF" w14:textId="77777777" w:rsidR="00EC4C77" w:rsidRDefault="00E254CF" w:rsidP="00EB67D6">
    <w:pPr>
      <w:pStyle w:val="Piedepgina"/>
      <w:pBdr>
        <w:top w:val="thinThickSmallGap" w:sz="24" w:space="1" w:color="622423" w:themeColor="accent2" w:themeShade="7F"/>
      </w:pBdr>
      <w:jc w:val="right"/>
      <w:rPr>
        <w:rFonts w:asciiTheme="majorHAnsi" w:hAnsiTheme="majorHAnsi"/>
      </w:rPr>
    </w:pPr>
    <w:r>
      <w:rPr>
        <w:rFonts w:asciiTheme="majorHAnsi" w:hAnsiTheme="majorHAnsi"/>
        <w:noProof/>
        <w:lang w:eastAsia="es-ES"/>
      </w:rPr>
      <w:object w:dxaOrig="1440" w:dyaOrig="1440" w14:anchorId="46220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4.45pt;margin-top:-49.85pt;width:64.35pt;height:72.4pt;z-index:251658240">
          <v:imagedata r:id="rId1" o:title=""/>
          <w10:wrap type="topAndBottom"/>
        </v:shape>
        <o:OLEObject Type="Embed" ProgID="PhotoSuite.Image" ShapeID="_x0000_s2049" DrawAspect="Content" ObjectID="_1559752053" r:id="rId2"/>
      </w:object>
    </w:r>
    <w:r w:rsidR="00EC4C77">
      <w:rPr>
        <w:rFonts w:asciiTheme="majorHAnsi" w:hAnsiTheme="majorHAnsi"/>
      </w:rPr>
      <w:t>MUSEO DEL JUEGO</w:t>
    </w:r>
    <w:r w:rsidR="00EB67D6">
      <w:rPr>
        <w:rFonts w:asciiTheme="majorHAnsi" w:hAnsiTheme="majorHAnsi"/>
      </w:rPr>
      <w:t xml:space="preserve">                                                                </w:t>
    </w:r>
    <w:r w:rsidR="00F21EEA">
      <w:rPr>
        <w:rFonts w:asciiTheme="majorHAnsi" w:hAnsiTheme="majorHAnsi"/>
      </w:rPr>
      <w:t xml:space="preserve">              </w:t>
    </w:r>
    <w:r w:rsidR="00EC4C77">
      <w:rPr>
        <w:rFonts w:asciiTheme="majorHAnsi" w:hAnsiTheme="majorHAnsi"/>
      </w:rPr>
      <w:ptab w:relativeTo="margin" w:alignment="right" w:leader="none"/>
    </w:r>
  </w:p>
  <w:p w14:paraId="32DEA981" w14:textId="77777777" w:rsidR="00EC4C77" w:rsidRDefault="00EC4C77">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915F47" w14:textId="77777777" w:rsidR="00F21EEA" w:rsidRDefault="00F21EE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563AD" w14:textId="77777777" w:rsidR="00E254CF" w:rsidRDefault="00E254CF" w:rsidP="00EC4C77">
      <w:pPr>
        <w:spacing w:after="0" w:line="240" w:lineRule="auto"/>
      </w:pPr>
      <w:r>
        <w:separator/>
      </w:r>
    </w:p>
  </w:footnote>
  <w:footnote w:type="continuationSeparator" w:id="0">
    <w:p w14:paraId="55496799" w14:textId="77777777" w:rsidR="00E254CF" w:rsidRDefault="00E254CF" w:rsidP="00EC4C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FEC08E" w14:textId="77777777" w:rsidR="005C5940" w:rsidRDefault="00E254CF">
    <w:pPr>
      <w:pStyle w:val="Encabezado"/>
    </w:pPr>
    <w:r>
      <w:rPr>
        <w:noProof/>
      </w:rPr>
      <w:pict w14:anchorId="6C65BB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539.55pt;height:59.95pt;rotation:315;z-index:-251654144;mso-wrap-edited:f;mso-position-horizontal:center;mso-position-horizontal-relative:margin;mso-position-vertical:center;mso-position-vertical-relative:margin" wrapcoords="21094 4438 20827 4142 20470 3550 20114 5917 20025 7101 19698 5030 19104 2958 18480 5326 17767 3846 16341 4142 16281 4734 16222 9172 15479 4438 15271 4438 15241 6509 14885 4438 14469 3254 14261 4734 14528 12131 14647 13906 14112 15386 12389 3550 10874 4438 10785 6213 10309 5917 9745 3254 9626 4142 7011 3846 6566 7101 6269 4438 5793 2663 5585 4142 5229 4438 5199 4734 5199 6805 4842 5030 4337 3254 4218 3846 4040 4142 3773 4734 3297 4438 3089 4438 3060 5621 3030 11539 2228 4142 1366 4438 1158 6805 713 5030 297 3550 178 4438 178 16273 326 18049 415 18049 505 13315 1574 18049 1693 18049 1693 12131 2198 16865 2763 19528 3179 16569 3327 15090 3505 16569 4218 18936 4783 16865 5555 18641 6922 17161 7011 18049 7606 18049 7635 17753 7992 15090 8081 14202 8081 9172 8705 14498 9507 19528 9715 18049 10280 16865 11082 18049 13340 17753 13370 16273 12538 6509 12924 9764 14320 18936 14380 18049 14885 16569 14944 16569 15806 18345 16281 17753 16370 17161 17113 18049 17737 18049 18034 17457 18064 16273 17767 11539 18123 14794 18985 19232 19163 18345 19728 17161 20470 18049 21035 18049 21421 15090 21510 14202 21510 9172 21481 8284 21094 4438" o:allowincell="f" fillcolor="black" stroked="f">
          <v:fill opacity="6553f"/>
          <v:textpath style="font-family:&quot;Verdana&quot;;font-size:1pt" string="MUSEO DEL JUEG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7B5545" w14:textId="77777777" w:rsidR="00EC4C77" w:rsidRPr="00745DAC" w:rsidRDefault="00F21EEA">
    <w:pPr>
      <w:pStyle w:val="Encabezado"/>
      <w:pBdr>
        <w:bottom w:val="thickThinSmallGap" w:sz="24" w:space="1" w:color="622423" w:themeColor="accent2" w:themeShade="7F"/>
      </w:pBdr>
      <w:jc w:val="center"/>
      <w:rPr>
        <w:rFonts w:asciiTheme="majorHAnsi" w:eastAsiaTheme="majorEastAsia" w:hAnsiTheme="majorHAnsi" w:cstheme="majorBidi"/>
        <w:sz w:val="20"/>
        <w:szCs w:val="32"/>
      </w:rPr>
    </w:pPr>
    <w:r>
      <w:rPr>
        <w:noProof/>
        <w:sz w:val="20"/>
      </w:rPr>
      <w:pict w14:anchorId="15C51E2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539.55pt;height:59.95pt;rotation:315;z-index:-251656192;mso-wrap-edited:f;mso-position-horizontal:center;mso-position-horizontal-relative:margin;mso-position-vertical:center;mso-position-vertical-relative:margin" wrapcoords="21094 4438 20827 4142 20470 3550 20114 5917 20025 7101 19698 5030 19104 2958 18480 5326 17767 3846 16341 4142 16281 4734 16222 9172 15479 4438 15271 4438 15241 6509 14885 4438 14469 3254 14261 4734 14528 12131 14647 13906 14112 15386 12389 3550 10874 4438 10785 6213 10309 5917 9745 3254 9626 4142 7011 3846 6566 7101 6269 4438 5793 2663 5585 4142 5229 4438 5199 4734 5199 6805 4842 5030 4337 3254 4218 3846 4040 4142 3773 4734 3297 4438 3089 4438 3060 5621 3030 11539 2228 4142 1366 4438 1158 6805 713 5030 297 3550 178 4438 178 16273 326 18049 415 18049 505 13315 1574 18049 1693 18049 1693 12131 2198 16865 2763 19528 3179 16569 3327 15090 3505 16569 4218 18936 4783 16865 5555 18641 6922 17161 7011 18049 7606 18049 7635 17753 7992 15090 8081 14202 8081 9172 8705 14498 9507 19528 9715 18049 10280 16865 11082 18049 13340 17753 13370 16273 12538 6509 12924 9764 14320 18936 14380 18049 14885 16569 14944 16569 15806 18345 16281 17753 16370 17161 17113 18049 17737 18049 18034 17457 18064 16273 17767 11539 18123 14794 18985 19232 19163 18345 19728 17161 20470 18049 21035 18049 21421 15090 21510 14202 21510 9172 21481 8284 21094 4438" o:allowincell="f" fillcolor="black" stroked="f">
          <v:fill opacity="6553f"/>
          <v:textpath style="font-family:&quot;Verdana&quot;;font-size:1pt" string="MUSEO DEL JUEGO"/>
          <w10:wrap anchorx="margin" anchory="margin"/>
        </v:shape>
      </w:pict>
    </w:r>
    <w:r w:rsidR="00745DAC" w:rsidRPr="00745DAC">
      <w:rPr>
        <w:rFonts w:asciiTheme="majorHAnsi" w:eastAsiaTheme="majorEastAsia" w:hAnsiTheme="majorHAnsi" w:cstheme="majorBidi"/>
        <w:sz w:val="20"/>
        <w:szCs w:val="32"/>
      </w:rPr>
      <w:t>COLECCIÓN LIBRO: OCIO Y TIEMPO LIBRE</w:t>
    </w:r>
  </w:p>
  <w:p w14:paraId="5882FFC6" w14:textId="77777777" w:rsidR="00EC4C77" w:rsidRDefault="00EC4C77">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AC2FF0" w14:textId="77777777" w:rsidR="005C5940" w:rsidRDefault="00E254CF">
    <w:pPr>
      <w:pStyle w:val="Encabezado"/>
    </w:pPr>
    <w:r>
      <w:rPr>
        <w:noProof/>
      </w:rPr>
      <w:pict w14:anchorId="2220D4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margin-left:0;margin-top:0;width:539.55pt;height:59.95pt;rotation:315;z-index:-251652096;mso-wrap-edited:f;mso-position-horizontal:center;mso-position-horizontal-relative:margin;mso-position-vertical:center;mso-position-vertical-relative:margin" wrapcoords="21094 4438 20827 4142 20470 3550 20114 5917 20025 7101 19698 5030 19104 2958 18480 5326 17767 3846 16341 4142 16281 4734 16222 9172 15479 4438 15271 4438 15241 6509 14885 4438 14469 3254 14261 4734 14528 12131 14647 13906 14112 15386 12389 3550 10874 4438 10785 6213 10309 5917 9745 3254 9626 4142 7011 3846 6566 7101 6269 4438 5793 2663 5585 4142 5229 4438 5199 4734 5199 6805 4842 5030 4337 3254 4218 3846 4040 4142 3773 4734 3297 4438 3089 4438 3060 5621 3030 11539 2228 4142 1366 4438 1158 6805 713 5030 297 3550 178 4438 178 16273 326 18049 415 18049 505 13315 1574 18049 1693 18049 1693 12131 2198 16865 2763 19528 3179 16569 3327 15090 3505 16569 4218 18936 4783 16865 5555 18641 6922 17161 7011 18049 7606 18049 7635 17753 7992 15090 8081 14202 8081 9172 8705 14498 9507 19528 9715 18049 10280 16865 11082 18049 13340 17753 13370 16273 12538 6509 12924 9764 14320 18936 14380 18049 14885 16569 14944 16569 15806 18345 16281 17753 16370 17161 17113 18049 17737 18049 18034 17457 18064 16273 17767 11539 18123 14794 18985 19232 19163 18345 19728 17161 20470 18049 21035 18049 21421 15090 21510 14202 21510 9172 21481 8284 21094 4438" o:allowincell="f" fillcolor="black" stroked="f">
          <v:fill opacity="6553f"/>
          <v:textpath style="font-family:&quot;Verdana&quot;;font-size:1pt" string="MUSEO DEL JUEG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44351"/>
    <w:multiLevelType w:val="hybridMultilevel"/>
    <w:tmpl w:val="6C289BFA"/>
    <w:lvl w:ilvl="0" w:tplc="68F2658E">
      <w:start w:val="1"/>
      <w:numFmt w:val="bullet"/>
      <w:lvlText w:val="•"/>
      <w:lvlJc w:val="left"/>
      <w:pPr>
        <w:tabs>
          <w:tab w:val="num" w:pos="720"/>
        </w:tabs>
        <w:ind w:left="720" w:hanging="360"/>
      </w:pPr>
      <w:rPr>
        <w:rFonts w:ascii="Times New Roman" w:hAnsi="Times New Roman" w:hint="default"/>
      </w:rPr>
    </w:lvl>
    <w:lvl w:ilvl="1" w:tplc="6BF61D2E" w:tentative="1">
      <w:start w:val="1"/>
      <w:numFmt w:val="bullet"/>
      <w:lvlText w:val="•"/>
      <w:lvlJc w:val="left"/>
      <w:pPr>
        <w:tabs>
          <w:tab w:val="num" w:pos="1440"/>
        </w:tabs>
        <w:ind w:left="1440" w:hanging="360"/>
      </w:pPr>
      <w:rPr>
        <w:rFonts w:ascii="Times New Roman" w:hAnsi="Times New Roman" w:hint="default"/>
      </w:rPr>
    </w:lvl>
    <w:lvl w:ilvl="2" w:tplc="D744D36C" w:tentative="1">
      <w:start w:val="1"/>
      <w:numFmt w:val="bullet"/>
      <w:lvlText w:val="•"/>
      <w:lvlJc w:val="left"/>
      <w:pPr>
        <w:tabs>
          <w:tab w:val="num" w:pos="2160"/>
        </w:tabs>
        <w:ind w:left="2160" w:hanging="360"/>
      </w:pPr>
      <w:rPr>
        <w:rFonts w:ascii="Times New Roman" w:hAnsi="Times New Roman" w:hint="default"/>
      </w:rPr>
    </w:lvl>
    <w:lvl w:ilvl="3" w:tplc="6262AC20" w:tentative="1">
      <w:start w:val="1"/>
      <w:numFmt w:val="bullet"/>
      <w:lvlText w:val="•"/>
      <w:lvlJc w:val="left"/>
      <w:pPr>
        <w:tabs>
          <w:tab w:val="num" w:pos="2880"/>
        </w:tabs>
        <w:ind w:left="2880" w:hanging="360"/>
      </w:pPr>
      <w:rPr>
        <w:rFonts w:ascii="Times New Roman" w:hAnsi="Times New Roman" w:hint="default"/>
      </w:rPr>
    </w:lvl>
    <w:lvl w:ilvl="4" w:tplc="CA86F98E" w:tentative="1">
      <w:start w:val="1"/>
      <w:numFmt w:val="bullet"/>
      <w:lvlText w:val="•"/>
      <w:lvlJc w:val="left"/>
      <w:pPr>
        <w:tabs>
          <w:tab w:val="num" w:pos="3600"/>
        </w:tabs>
        <w:ind w:left="3600" w:hanging="360"/>
      </w:pPr>
      <w:rPr>
        <w:rFonts w:ascii="Times New Roman" w:hAnsi="Times New Roman" w:hint="default"/>
      </w:rPr>
    </w:lvl>
    <w:lvl w:ilvl="5" w:tplc="6D90CC56" w:tentative="1">
      <w:start w:val="1"/>
      <w:numFmt w:val="bullet"/>
      <w:lvlText w:val="•"/>
      <w:lvlJc w:val="left"/>
      <w:pPr>
        <w:tabs>
          <w:tab w:val="num" w:pos="4320"/>
        </w:tabs>
        <w:ind w:left="4320" w:hanging="360"/>
      </w:pPr>
      <w:rPr>
        <w:rFonts w:ascii="Times New Roman" w:hAnsi="Times New Roman" w:hint="default"/>
      </w:rPr>
    </w:lvl>
    <w:lvl w:ilvl="6" w:tplc="729AE36E" w:tentative="1">
      <w:start w:val="1"/>
      <w:numFmt w:val="bullet"/>
      <w:lvlText w:val="•"/>
      <w:lvlJc w:val="left"/>
      <w:pPr>
        <w:tabs>
          <w:tab w:val="num" w:pos="5040"/>
        </w:tabs>
        <w:ind w:left="5040" w:hanging="360"/>
      </w:pPr>
      <w:rPr>
        <w:rFonts w:ascii="Times New Roman" w:hAnsi="Times New Roman" w:hint="default"/>
      </w:rPr>
    </w:lvl>
    <w:lvl w:ilvl="7" w:tplc="80B880E6" w:tentative="1">
      <w:start w:val="1"/>
      <w:numFmt w:val="bullet"/>
      <w:lvlText w:val="•"/>
      <w:lvlJc w:val="left"/>
      <w:pPr>
        <w:tabs>
          <w:tab w:val="num" w:pos="5760"/>
        </w:tabs>
        <w:ind w:left="5760" w:hanging="360"/>
      </w:pPr>
      <w:rPr>
        <w:rFonts w:ascii="Times New Roman" w:hAnsi="Times New Roman" w:hint="default"/>
      </w:rPr>
    </w:lvl>
    <w:lvl w:ilvl="8" w:tplc="58BEF8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77"/>
    <w:rsid w:val="000C14C5"/>
    <w:rsid w:val="000C75C3"/>
    <w:rsid w:val="000E3A68"/>
    <w:rsid w:val="00132C85"/>
    <w:rsid w:val="001D1F8A"/>
    <w:rsid w:val="001F62A3"/>
    <w:rsid w:val="002377E0"/>
    <w:rsid w:val="002A4EEC"/>
    <w:rsid w:val="002E5EF2"/>
    <w:rsid w:val="00391064"/>
    <w:rsid w:val="004D4140"/>
    <w:rsid w:val="00500019"/>
    <w:rsid w:val="0059551C"/>
    <w:rsid w:val="005C5940"/>
    <w:rsid w:val="00611187"/>
    <w:rsid w:val="00727213"/>
    <w:rsid w:val="00745DAC"/>
    <w:rsid w:val="007A34DD"/>
    <w:rsid w:val="00805413"/>
    <w:rsid w:val="00830F6A"/>
    <w:rsid w:val="008A094A"/>
    <w:rsid w:val="008E6D1F"/>
    <w:rsid w:val="00A376F1"/>
    <w:rsid w:val="00B2758A"/>
    <w:rsid w:val="00B33EAE"/>
    <w:rsid w:val="00BC3B06"/>
    <w:rsid w:val="00C103C9"/>
    <w:rsid w:val="00C729EE"/>
    <w:rsid w:val="00CF06E8"/>
    <w:rsid w:val="00D008CD"/>
    <w:rsid w:val="00E254CF"/>
    <w:rsid w:val="00E25F58"/>
    <w:rsid w:val="00EB01F1"/>
    <w:rsid w:val="00EB67D6"/>
    <w:rsid w:val="00EC4C77"/>
    <w:rsid w:val="00F21EEA"/>
    <w:rsid w:val="00F36F96"/>
    <w:rsid w:val="00FA6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E8D51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6F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4C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C77"/>
    <w:rPr>
      <w:rFonts w:ascii="Tahoma" w:hAnsi="Tahoma" w:cs="Tahoma"/>
      <w:sz w:val="16"/>
      <w:szCs w:val="16"/>
    </w:rPr>
  </w:style>
  <w:style w:type="paragraph" w:styleId="Encabezado">
    <w:name w:val="header"/>
    <w:basedOn w:val="Normal"/>
    <w:link w:val="EncabezadoCar"/>
    <w:uiPriority w:val="99"/>
    <w:unhideWhenUsed/>
    <w:rsid w:val="00EC4C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4C77"/>
  </w:style>
  <w:style w:type="paragraph" w:styleId="Piedepgina">
    <w:name w:val="footer"/>
    <w:basedOn w:val="Normal"/>
    <w:link w:val="PiedepginaCar"/>
    <w:uiPriority w:val="99"/>
    <w:unhideWhenUsed/>
    <w:rsid w:val="00EC4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80265">
      <w:bodyDiv w:val="1"/>
      <w:marLeft w:val="0"/>
      <w:marRight w:val="0"/>
      <w:marTop w:val="0"/>
      <w:marBottom w:val="0"/>
      <w:divBdr>
        <w:top w:val="none" w:sz="0" w:space="0" w:color="auto"/>
        <w:left w:val="none" w:sz="0" w:space="0" w:color="auto"/>
        <w:bottom w:val="none" w:sz="0" w:space="0" w:color="auto"/>
        <w:right w:val="none" w:sz="0" w:space="0" w:color="auto"/>
      </w:divBdr>
      <w:divsChild>
        <w:div w:id="1148595715">
          <w:marLeft w:val="547"/>
          <w:marRight w:val="0"/>
          <w:marTop w:val="48"/>
          <w:marBottom w:val="0"/>
          <w:divBdr>
            <w:top w:val="none" w:sz="0" w:space="0" w:color="auto"/>
            <w:left w:val="none" w:sz="0" w:space="0" w:color="auto"/>
            <w:bottom w:val="none" w:sz="0" w:space="0" w:color="auto"/>
            <w:right w:val="none" w:sz="0" w:space="0" w:color="auto"/>
          </w:divBdr>
        </w:div>
        <w:div w:id="847670025">
          <w:marLeft w:val="547"/>
          <w:marRight w:val="0"/>
          <w:marTop w:val="48"/>
          <w:marBottom w:val="0"/>
          <w:divBdr>
            <w:top w:val="none" w:sz="0" w:space="0" w:color="auto"/>
            <w:left w:val="none" w:sz="0" w:space="0" w:color="auto"/>
            <w:bottom w:val="none" w:sz="0" w:space="0" w:color="auto"/>
            <w:right w:val="none" w:sz="0" w:space="0" w:color="auto"/>
          </w:divBdr>
        </w:div>
        <w:div w:id="1525364904">
          <w:marLeft w:val="547"/>
          <w:marRight w:val="0"/>
          <w:marTop w:val="48"/>
          <w:marBottom w:val="0"/>
          <w:divBdr>
            <w:top w:val="none" w:sz="0" w:space="0" w:color="auto"/>
            <w:left w:val="none" w:sz="0" w:space="0" w:color="auto"/>
            <w:bottom w:val="none" w:sz="0" w:space="0" w:color="auto"/>
            <w:right w:val="none" w:sz="0" w:space="0" w:color="auto"/>
          </w:divBdr>
        </w:div>
        <w:div w:id="587732741">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1107</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herba1</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CONCEPTUALIZACIÓN DEL JUEGO</dc:title>
  <dc:subject/>
  <dc:creator>maheva</dc:creator>
  <cp:keywords/>
  <dc:description/>
  <cp:lastModifiedBy>Manuel Hernández Vázquez</cp:lastModifiedBy>
  <cp:revision>3</cp:revision>
  <cp:lastPrinted>2009-01-10T10:04:00Z</cp:lastPrinted>
  <dcterms:created xsi:type="dcterms:W3CDTF">2017-06-23T17:38:00Z</dcterms:created>
  <dcterms:modified xsi:type="dcterms:W3CDTF">2017-06-23T17:38:00Z</dcterms:modified>
</cp:coreProperties>
</file>